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285" w:rsidRDefault="00196285" w:rsidP="00891D9B">
      <w:pPr>
        <w:spacing w:line="360" w:lineRule="auto"/>
        <w:ind w:firstLine="720"/>
      </w:pPr>
      <w:r>
        <w:t xml:space="preserve">Danielle </w:t>
      </w:r>
      <w:proofErr w:type="spellStart"/>
      <w:r>
        <w:t>Englesby</w:t>
      </w:r>
      <w:proofErr w:type="spellEnd"/>
      <w:r>
        <w:t xml:space="preserve"> 24252116 </w:t>
      </w:r>
    </w:p>
    <w:p w:rsidR="00196285" w:rsidRDefault="00196285" w:rsidP="00891D9B">
      <w:pPr>
        <w:spacing w:line="360" w:lineRule="auto"/>
        <w:ind w:firstLine="720"/>
      </w:pPr>
      <w:r>
        <w:t>Visa 482: Research Thesis</w:t>
      </w:r>
      <w:r w:rsidR="00670D38">
        <w:t xml:space="preserve"> Semest</w:t>
      </w:r>
      <w:bookmarkStart w:id="0" w:name="_GoBack"/>
      <w:bookmarkEnd w:id="0"/>
      <w:r w:rsidR="00670D38">
        <w:t>er 2</w:t>
      </w:r>
    </w:p>
    <w:p w:rsidR="00196285" w:rsidRDefault="008A5257" w:rsidP="00891D9B">
      <w:pPr>
        <w:spacing w:line="360" w:lineRule="auto"/>
        <w:ind w:firstLine="720"/>
      </w:pPr>
      <w:r>
        <w:t xml:space="preserve">Fern </w:t>
      </w:r>
      <w:proofErr w:type="spellStart"/>
      <w:r>
        <w:t>Helfand</w:t>
      </w:r>
      <w:proofErr w:type="spellEnd"/>
      <w:r>
        <w:t>, Samuel Roy-Bois</w:t>
      </w:r>
    </w:p>
    <w:p w:rsidR="00196285" w:rsidRDefault="00096971" w:rsidP="00891D9B">
      <w:pPr>
        <w:spacing w:line="360" w:lineRule="auto"/>
        <w:ind w:firstLine="720"/>
      </w:pPr>
      <w:r>
        <w:t>April 05 12, 2015</w:t>
      </w:r>
    </w:p>
    <w:p w:rsidR="00196285" w:rsidRDefault="00196285" w:rsidP="00891D9B">
      <w:pPr>
        <w:spacing w:line="360" w:lineRule="auto"/>
        <w:ind w:firstLine="720"/>
      </w:pPr>
    </w:p>
    <w:p w:rsidR="00127E40" w:rsidRDefault="001B43DB" w:rsidP="00891D9B">
      <w:pPr>
        <w:spacing w:line="360" w:lineRule="auto"/>
        <w:ind w:firstLine="720"/>
      </w:pPr>
      <w:r>
        <w:t>As an artist my interest closely revolves around the state of my surrounding environment- more specifically the result of the co</w:t>
      </w:r>
      <w:r w:rsidR="002F4579">
        <w:t>llision of the organic</w:t>
      </w:r>
      <w:r>
        <w:t xml:space="preserve"> landscape with the rigidity and harshness of man-made materials that coincide with the expansion of industrialism. These unnatural elements, such as metal, plastic, and glass, give way to toxicity, waste, and decay- the most unsettling and intriguing side-effects of the modern condition. The accelerated rate at which ‘things’ are produced, consumed, and abandoned have created an imposing over-flow of debris- layers upon</w:t>
      </w:r>
      <w:r w:rsidR="002F4579">
        <w:t xml:space="preserve"> layers of the remains of materials that are resistant to de</w:t>
      </w:r>
      <w:r w:rsidR="00AA51C3">
        <w:t>terioration. T</w:t>
      </w:r>
      <w:r w:rsidR="002F4579">
        <w:t>hese objects hold the idea of per</w:t>
      </w:r>
      <w:r w:rsidR="00AA314D">
        <w:t>petuati</w:t>
      </w:r>
      <w:r w:rsidR="00365176">
        <w:t>on and permanence that both add</w:t>
      </w:r>
      <w:r w:rsidR="00AA314D">
        <w:t xml:space="preserve"> to and</w:t>
      </w:r>
      <w:r w:rsidR="00365176">
        <w:t xml:space="preserve"> starkly contrast</w:t>
      </w:r>
      <w:r w:rsidR="002F4579">
        <w:t xml:space="preserve"> with the natural cycle of decay in earthly matter.</w:t>
      </w:r>
      <w:r w:rsidR="003C6B6F">
        <w:t xml:space="preserve"> </w:t>
      </w:r>
      <w:r w:rsidR="00AA314D">
        <w:t xml:space="preserve">Photographer </w:t>
      </w:r>
      <w:proofErr w:type="spellStart"/>
      <w:r w:rsidR="00AA314D">
        <w:t>Bjornar</w:t>
      </w:r>
      <w:proofErr w:type="spellEnd"/>
      <w:r w:rsidR="00AA314D">
        <w:t xml:space="preserve"> Olsen has stated that </w:t>
      </w:r>
      <w:r w:rsidR="003C6B6F">
        <w:t>“</w:t>
      </w:r>
      <w:r w:rsidR="003C6B6F" w:rsidRPr="003C6B6F">
        <w:t>Decay is usually understood in a negative way; things are degraded and humiliated through material alteration, while the information, knowledge and memory embedded in them becomes los</w:t>
      </w:r>
      <w:r w:rsidR="003C6B6F">
        <w:t>t along the way ..</w:t>
      </w:r>
      <w:proofErr w:type="gramStart"/>
      <w:r w:rsidR="003C6B6F">
        <w:t>w</w:t>
      </w:r>
      <w:r w:rsidR="003C6B6F" w:rsidRPr="003C6B6F">
        <w:t>e</w:t>
      </w:r>
      <w:proofErr w:type="gramEnd"/>
      <w:r w:rsidR="003C6B6F" w:rsidRPr="003C6B6F">
        <w:t xml:space="preserve"> suggest that things actually may release some of their meaning or generate a different kind of knowledge precisely through processes of decay and r</w:t>
      </w:r>
      <w:r w:rsidR="003C6B6F">
        <w:t>uination</w:t>
      </w:r>
      <w:r w:rsidR="00196285">
        <w:t>”</w:t>
      </w:r>
      <w:r w:rsidR="008A5257">
        <w:t xml:space="preserve"> </w:t>
      </w:r>
      <w:r w:rsidR="00196285">
        <w:t>(Olsen</w:t>
      </w:r>
      <w:r w:rsidR="003C6B6F">
        <w:t>).</w:t>
      </w:r>
      <w:r w:rsidR="00AA314D">
        <w:t xml:space="preserve"> I feel that this declaration speaks to the importance of our relationship</w:t>
      </w:r>
      <w:r w:rsidR="00A05D1C">
        <w:t xml:space="preserve"> to our environment and ho</w:t>
      </w:r>
      <w:r w:rsidR="009A647A">
        <w:t xml:space="preserve">w the process of </w:t>
      </w:r>
      <w:r w:rsidR="006362C4">
        <w:t>disintegration</w:t>
      </w:r>
      <w:r w:rsidR="009A647A">
        <w:t xml:space="preserve"> from form to ‘nothingness’ </w:t>
      </w:r>
      <w:r w:rsidR="00EB04AC">
        <w:t>can generate recognition of largely over-looked facets of our surroundings.</w:t>
      </w:r>
      <w:r w:rsidR="00365176">
        <w:t xml:space="preserve"> Additio</w:t>
      </w:r>
      <w:r w:rsidR="00127E40">
        <w:t>nally, consideration of this subject can promp</w:t>
      </w:r>
      <w:r w:rsidR="006362C4">
        <w:t>t the question of whether it</w:t>
      </w:r>
      <w:r w:rsidR="00127E40">
        <w:t xml:space="preserve"> is possible to achieve unity and balance within an environment that contains elements that hold such opposition to one another.</w:t>
      </w:r>
    </w:p>
    <w:p w:rsidR="001B43DB" w:rsidRDefault="00C30AAC" w:rsidP="00891D9B">
      <w:pPr>
        <w:spacing w:line="360" w:lineRule="auto"/>
        <w:ind w:firstLine="720"/>
      </w:pPr>
      <w:r>
        <w:t>My</w:t>
      </w:r>
      <w:r w:rsidR="006362C4">
        <w:t xml:space="preserve"> work</w:t>
      </w:r>
      <w:r w:rsidR="002D5D12">
        <w:t xml:space="preserve"> explores th</w:t>
      </w:r>
      <w:r w:rsidR="008A1F70">
        <w:t>is concept by combining</w:t>
      </w:r>
      <w:r w:rsidR="002D5D12">
        <w:t xml:space="preserve"> experimen</w:t>
      </w:r>
      <w:r w:rsidR="008A1F70">
        <w:t>tal methodologies</w:t>
      </w:r>
      <w:r w:rsidR="002D5D12">
        <w:t xml:space="preserve"> w</w:t>
      </w:r>
      <w:r w:rsidR="008A1F70">
        <w:t>ith compositional structuring and controlled paint application</w:t>
      </w:r>
      <w:r w:rsidR="002D5D12">
        <w:t xml:space="preserve"> in order to</w:t>
      </w:r>
      <w:r w:rsidR="008D6B29">
        <w:t xml:space="preserve"> embody a collapse of formal representation; depicting</w:t>
      </w:r>
      <w:r w:rsidR="002D5D12">
        <w:t xml:space="preserve"> the aesthetic of degeneration and reconstructi</w:t>
      </w:r>
      <w:r w:rsidR="00B56A16">
        <w:t>on in a manner that unifies the various components as a cohesive whole</w:t>
      </w:r>
      <w:r w:rsidR="00E3212C">
        <w:t>.</w:t>
      </w:r>
      <w:r w:rsidR="00AA51C3">
        <w:t xml:space="preserve"> My</w:t>
      </w:r>
      <w:r w:rsidR="00181C4A">
        <w:t xml:space="preserve"> </w:t>
      </w:r>
      <w:r w:rsidR="001B43DB">
        <w:t xml:space="preserve">abstract works aim at visually </w:t>
      </w:r>
      <w:r w:rsidR="00A90643">
        <w:t>capturing</w:t>
      </w:r>
      <w:r w:rsidR="008D6B29">
        <w:t xml:space="preserve"> the co-existing of the </w:t>
      </w:r>
      <w:r w:rsidR="001B43DB">
        <w:t>natura</w:t>
      </w:r>
      <w:r w:rsidR="00AA51C3">
        <w:t>l and unnatural</w:t>
      </w:r>
      <w:r w:rsidR="00B56A16">
        <w:t xml:space="preserve"> by</w:t>
      </w:r>
      <w:r w:rsidR="00AA51C3">
        <w:t xml:space="preserve"> </w:t>
      </w:r>
      <w:r w:rsidR="00E86423">
        <w:t xml:space="preserve">utilizing </w:t>
      </w:r>
      <w:r w:rsidR="00AA51C3">
        <w:t xml:space="preserve">materials such as </w:t>
      </w:r>
      <w:r w:rsidR="006362C4">
        <w:t xml:space="preserve">industrial paint, </w:t>
      </w:r>
      <w:r w:rsidR="007B35AF">
        <w:t>marble</w:t>
      </w:r>
      <w:r w:rsidR="007F5C91">
        <w:t xml:space="preserve">, and used engine oil to </w:t>
      </w:r>
      <w:r w:rsidR="008D6B29">
        <w:t>manipulate</w:t>
      </w:r>
      <w:r w:rsidR="001B43DB">
        <w:t>, deconstruc</w:t>
      </w:r>
      <w:r w:rsidR="008D6B29">
        <w:t xml:space="preserve">t and rebuild- ultimately revealing a certain </w:t>
      </w:r>
      <w:r w:rsidR="00916032">
        <w:t>tactile physicality</w:t>
      </w:r>
      <w:r w:rsidR="00B56A16">
        <w:t xml:space="preserve"> that references three-dimensionality. </w:t>
      </w:r>
      <w:r w:rsidR="00624EA9">
        <w:t xml:space="preserve"> </w:t>
      </w:r>
    </w:p>
    <w:p w:rsidR="004758FA" w:rsidRPr="00493C4C" w:rsidRDefault="007F5C91" w:rsidP="00891D9B">
      <w:pPr>
        <w:spacing w:line="360" w:lineRule="auto"/>
        <w:ind w:firstLine="720"/>
      </w:pPr>
      <w:r>
        <w:lastRenderedPageBreak/>
        <w:t>The foundation of my recent paintings have become increasingly experimental; beginning</w:t>
      </w:r>
      <w:r w:rsidR="001D3D35">
        <w:t xml:space="preserve"> with methodical pours of synthetic oils of varying viscosities</w:t>
      </w:r>
      <w:r w:rsidR="004758FA">
        <w:t xml:space="preserve"> on to canvas that are then recorded through a stenciling process. These markings function as a recording of the passage of time embodied by the layers of marks that industrial materials leave behind on a given surface. Additionally, they supplement the capturing of the ways in which these materials react to one another in raw and handled conditions- </w:t>
      </w:r>
      <w:r w:rsidR="008464DF">
        <w:t xml:space="preserve">breaking down form to its simplest </w:t>
      </w:r>
      <w:r w:rsidR="004758FA">
        <w:t xml:space="preserve">state. </w:t>
      </w:r>
    </w:p>
    <w:p w:rsidR="004D2430" w:rsidRDefault="004578D9" w:rsidP="00891D9B">
      <w:pPr>
        <w:spacing w:line="360" w:lineRule="auto"/>
        <w:ind w:firstLine="720"/>
      </w:pPr>
      <w:r>
        <w:t>M</w:t>
      </w:r>
      <w:r w:rsidR="006F5BB0">
        <w:t xml:space="preserve">uch of my process can be rooted in the writing of </w:t>
      </w:r>
      <w:proofErr w:type="spellStart"/>
      <w:r w:rsidR="006F5BB0">
        <w:t>Yve</w:t>
      </w:r>
      <w:proofErr w:type="spellEnd"/>
      <w:r w:rsidR="006F5BB0">
        <w:t xml:space="preserve">-Alain Bois’ essay </w:t>
      </w:r>
      <w:r w:rsidR="006F5BB0" w:rsidRPr="006F5BB0">
        <w:rPr>
          <w:i/>
        </w:rPr>
        <w:t>Formless</w:t>
      </w:r>
      <w:r w:rsidR="006F5BB0">
        <w:rPr>
          <w:i/>
        </w:rPr>
        <w:t xml:space="preserve">. </w:t>
      </w:r>
      <w:r w:rsidR="006F5BB0">
        <w:t xml:space="preserve">It touches on the rejection of modernist painting ideals in place of a visceral </w:t>
      </w:r>
      <w:r w:rsidR="005F74A3">
        <w:t xml:space="preserve">and metaphysical approach to painting. It explains George </w:t>
      </w:r>
      <w:proofErr w:type="spellStart"/>
      <w:r w:rsidR="005F74A3">
        <w:t>Bataille’s</w:t>
      </w:r>
      <w:proofErr w:type="spellEnd"/>
      <w:r w:rsidR="005F74A3">
        <w:t xml:space="preserve"> categorization of ‘</w:t>
      </w:r>
      <w:proofErr w:type="spellStart"/>
      <w:r w:rsidR="005F74A3" w:rsidRPr="005F74A3">
        <w:rPr>
          <w:i/>
        </w:rPr>
        <w:t>informe</w:t>
      </w:r>
      <w:proofErr w:type="spellEnd"/>
      <w:r w:rsidR="005F74A3">
        <w:t>’; a movement of artists working in the 1950’s-60’</w:t>
      </w:r>
      <w:r w:rsidR="00CB3DC1">
        <w:t>s such as</w:t>
      </w:r>
      <w:r w:rsidR="00A90643">
        <w:t xml:space="preserve"> Jackson P</w:t>
      </w:r>
      <w:r w:rsidR="00413C63">
        <w:t>ollo</w:t>
      </w:r>
      <w:r w:rsidR="005F74A3">
        <w:t xml:space="preserve">ck, Robert Smithson, and Alberto </w:t>
      </w:r>
      <w:proofErr w:type="spellStart"/>
      <w:r w:rsidR="005F74A3">
        <w:t>Burri</w:t>
      </w:r>
      <w:proofErr w:type="spellEnd"/>
      <w:r w:rsidR="00CB3DC1">
        <w:t>- who produced work that rebelled against the ingrained notion of form and content</w:t>
      </w:r>
      <w:r w:rsidR="001E41AD">
        <w:t xml:space="preserve"> enforced by traditional painting procedures</w:t>
      </w:r>
      <w:r w:rsidR="00CB3DC1">
        <w:t xml:space="preserve"> (Bois, 15-32).</w:t>
      </w:r>
      <w:r w:rsidR="001E41AD">
        <w:t xml:space="preserve"> </w:t>
      </w:r>
      <w:r w:rsidR="000360A1">
        <w:t xml:space="preserve">They </w:t>
      </w:r>
      <w:r w:rsidR="00031396">
        <w:t>believed that</w:t>
      </w:r>
      <w:r w:rsidR="000360A1">
        <w:t xml:space="preserve"> </w:t>
      </w:r>
      <w:r w:rsidR="00CD564B">
        <w:t>“Man is definitively overrun by what he creates and what little by little boundlessly destroys him. The o</w:t>
      </w:r>
      <w:r w:rsidR="000B6AAB">
        <w:t>bsessional idea of construction</w:t>
      </w:r>
      <w:r w:rsidR="00CD564B">
        <w:t>, the ordering of stones or of</w:t>
      </w:r>
      <w:r w:rsidR="00A90643">
        <w:t xml:space="preserve"> machines…</w:t>
      </w:r>
      <w:r w:rsidR="00CD564B">
        <w:t xml:space="preserve"> Carried to an extreme, open an infinite vista of nightmares and of multiplied punishments wrought by the automatic</w:t>
      </w:r>
      <w:r w:rsidR="00096971">
        <w:t xml:space="preserve"> law…</w:t>
      </w:r>
      <w:r w:rsidR="00A90643">
        <w:t>”</w:t>
      </w:r>
      <w:r w:rsidR="00CD564B">
        <w:t xml:space="preserve"> (40). </w:t>
      </w:r>
      <w:proofErr w:type="gramStart"/>
      <w:r w:rsidR="001E41AD">
        <w:t>Within</w:t>
      </w:r>
      <w:proofErr w:type="gramEnd"/>
      <w:r w:rsidR="001E41AD">
        <w:t xml:space="preserve"> this paradigm </w:t>
      </w:r>
      <w:r w:rsidR="00CD564B">
        <w:t xml:space="preserve">art is viewed through the cohesion of four </w:t>
      </w:r>
      <w:r w:rsidR="00413C63">
        <w:t xml:space="preserve">operations- </w:t>
      </w:r>
      <w:r w:rsidR="000360A1">
        <w:t xml:space="preserve">two of which strongly correlate with my artistic practice. </w:t>
      </w:r>
      <w:r w:rsidR="00413C63">
        <w:t xml:space="preserve">Base materiality and entropy describe the </w:t>
      </w:r>
      <w:r w:rsidR="004D2430">
        <w:t>importance of choosing ‘waste’ matter that functions on its own as a foundation of a work (31), and the incorporation of a deterioration of order</w:t>
      </w:r>
      <w:r w:rsidR="008A5257">
        <w:t xml:space="preserve"> (37)</w:t>
      </w:r>
      <w:r w:rsidR="004D2430">
        <w:t xml:space="preserve"> that </w:t>
      </w:r>
      <w:r w:rsidR="008A5257">
        <w:t>occurs within the realm of decline of material form.</w:t>
      </w:r>
    </w:p>
    <w:p w:rsidR="00F8140E" w:rsidRDefault="00031396" w:rsidP="00891D9B">
      <w:pPr>
        <w:spacing w:line="360" w:lineRule="auto"/>
        <w:ind w:firstLine="720"/>
      </w:pPr>
      <w:r>
        <w:t>Artists that have</w:t>
      </w:r>
      <w:r w:rsidR="00A31BFD">
        <w:t xml:space="preserve"> </w:t>
      </w:r>
      <w:r>
        <w:t xml:space="preserve">assisted </w:t>
      </w:r>
      <w:r w:rsidR="008A5257">
        <w:t>in situating my work within a</w:t>
      </w:r>
      <w:r w:rsidR="00455C69">
        <w:t xml:space="preserve"> </w:t>
      </w:r>
      <w:r w:rsidR="00F8140E">
        <w:t xml:space="preserve">contemporary </w:t>
      </w:r>
      <w:r w:rsidR="00455C69">
        <w:t>frame of ref</w:t>
      </w:r>
      <w:r w:rsidR="00D66BE9">
        <w:t>erence are</w:t>
      </w:r>
      <w:r w:rsidR="00A31BFD">
        <w:t xml:space="preserve"> Sam Moyer, Hugo McCloud and Ryan Sullivan. These artists parallel each other in the way that they pull inspiration from urban centers and utilize industrially manufactured material to create large-scale abstract two-dimensional works. </w:t>
      </w:r>
      <w:r w:rsidR="006F321E">
        <w:t>P</w:t>
      </w:r>
      <w:r w:rsidR="00A31BFD">
        <w:t xml:space="preserve">attern, texture, and tactility </w:t>
      </w:r>
      <w:r w:rsidR="006F321E">
        <w:t xml:space="preserve">become the result of </w:t>
      </w:r>
      <w:r w:rsidR="00E05241">
        <w:t xml:space="preserve">recording </w:t>
      </w:r>
      <w:r w:rsidR="006F321E">
        <w:t>repe</w:t>
      </w:r>
      <w:r w:rsidR="00E05241">
        <w:t>titive experimentatio</w:t>
      </w:r>
      <w:r w:rsidR="00096971">
        <w:t>n with substance manipulation- forcing their viewers to re-evaluate famil</w:t>
      </w:r>
      <w:r w:rsidR="00E67651">
        <w:t xml:space="preserve">iar material from a contextually alternate standpoint. </w:t>
      </w:r>
      <w:r w:rsidR="00231602">
        <w:t>For instance Sullivan</w:t>
      </w:r>
      <w:r w:rsidR="00CA735E">
        <w:t>’s</w:t>
      </w:r>
      <w:r w:rsidR="00231602">
        <w:t xml:space="preserve"> “painting leads by </w:t>
      </w:r>
      <w:r w:rsidR="00231602" w:rsidRPr="00231602">
        <w:t>seduction: paint bunches up like folds</w:t>
      </w:r>
      <w:r w:rsidR="00231602">
        <w:t xml:space="preserve"> </w:t>
      </w:r>
      <w:r w:rsidR="00231602" w:rsidRPr="00231602">
        <w:t>in a garment, tempting you to touch it.</w:t>
      </w:r>
      <w:r w:rsidR="00231602">
        <w:t xml:space="preserve"> </w:t>
      </w:r>
      <w:r w:rsidR="00231602" w:rsidRPr="00231602">
        <w:t>Colorful, all</w:t>
      </w:r>
      <w:r w:rsidR="00231602">
        <w:t xml:space="preserve"> </w:t>
      </w:r>
      <w:r w:rsidR="00231602" w:rsidRPr="00231602">
        <w:t>over compositions depict</w:t>
      </w:r>
      <w:r w:rsidR="00231602">
        <w:t xml:space="preserve"> </w:t>
      </w:r>
      <w:r w:rsidR="00231602" w:rsidRPr="00231602">
        <w:t>or rusted metal but can be</w:t>
      </w:r>
      <w:r w:rsidR="00231602">
        <w:t xml:space="preserve"> </w:t>
      </w:r>
      <w:r w:rsidR="00231602" w:rsidRPr="00231602">
        <w:t>comfortably designated abstract</w:t>
      </w:r>
      <w:r w:rsidR="00231602">
        <w:t>” (</w:t>
      </w:r>
      <w:proofErr w:type="spellStart"/>
      <w:r w:rsidR="00231602">
        <w:t>Gartenfeld</w:t>
      </w:r>
      <w:proofErr w:type="spellEnd"/>
      <w:r w:rsidR="00231602">
        <w:t>, 33).</w:t>
      </w:r>
      <w:r w:rsidR="00096971">
        <w:t xml:space="preserve"> </w:t>
      </w:r>
      <w:r w:rsidR="00CA735E">
        <w:t>McCloud’s practice is inspired by “the rawness and decay of the urban landscape” (McCloud); combining unconventional substances such as aluminum, tar and oxidized steel plates.</w:t>
      </w:r>
    </w:p>
    <w:p w:rsidR="00A416BC" w:rsidRDefault="006A1EC7" w:rsidP="00891D9B">
      <w:pPr>
        <w:spacing w:line="360" w:lineRule="auto"/>
        <w:ind w:firstLine="720"/>
      </w:pPr>
      <w:r>
        <w:t xml:space="preserve">My palette, chosen media </w:t>
      </w:r>
      <w:r w:rsidR="009A105E">
        <w:t>and approac</w:t>
      </w:r>
      <w:r>
        <w:t>h</w:t>
      </w:r>
      <w:r w:rsidR="009A105E">
        <w:t xml:space="preserve"> differ</w:t>
      </w:r>
      <w:r>
        <w:t>s</w:t>
      </w:r>
      <w:r w:rsidR="009A105E">
        <w:t xml:space="preserve"> from piece to piece</w:t>
      </w:r>
      <w:r w:rsidR="004578D9">
        <w:t xml:space="preserve"> as exhibited in works like ‘</w:t>
      </w:r>
      <w:r w:rsidR="004578D9" w:rsidRPr="004578D9">
        <w:rPr>
          <w:i/>
        </w:rPr>
        <w:t xml:space="preserve">Oil Spill’ </w:t>
      </w:r>
      <w:r w:rsidR="0019264E">
        <w:t>and ‘</w:t>
      </w:r>
      <w:r w:rsidR="0019264E">
        <w:rPr>
          <w:i/>
        </w:rPr>
        <w:t>Steel</w:t>
      </w:r>
      <w:r>
        <w:t xml:space="preserve">’; </w:t>
      </w:r>
      <w:r w:rsidR="00C3762D">
        <w:t>but</w:t>
      </w:r>
      <w:r w:rsidR="00CA735E">
        <w:t xml:space="preserve"> like the artists previously mentioned</w:t>
      </w:r>
      <w:r>
        <w:t xml:space="preserve"> </w:t>
      </w:r>
      <w:r w:rsidR="009A105E">
        <w:t>there is an underlying current of collapse and unearthing that flows through my work an</w:t>
      </w:r>
      <w:r w:rsidR="0051059C">
        <w:t>d unifies it</w:t>
      </w:r>
      <w:r w:rsidR="009A105E">
        <w:t xml:space="preserve"> in representing </w:t>
      </w:r>
      <w:r>
        <w:t>documentation of</w:t>
      </w:r>
      <w:r w:rsidR="008577CF">
        <w:t xml:space="preserve"> a current </w:t>
      </w:r>
      <w:r w:rsidR="008577CF">
        <w:lastRenderedPageBreak/>
        <w:t>society comprised of</w:t>
      </w:r>
      <w:r w:rsidR="00E86423">
        <w:t xml:space="preserve"> an</w:t>
      </w:r>
      <w:r w:rsidR="008577CF">
        <w:t xml:space="preserve"> ac</w:t>
      </w:r>
      <w:r w:rsidR="00CA735E">
        <w:t xml:space="preserve">cumulation of excess. Because of this, it holds </w:t>
      </w:r>
      <w:proofErr w:type="gramStart"/>
      <w:r w:rsidR="00CA735E">
        <w:t>a certain</w:t>
      </w:r>
      <w:proofErr w:type="gramEnd"/>
      <w:r w:rsidR="00CA735E">
        <w:t xml:space="preserve"> relevance within the world contemporary art and it is a subject that I will continue to</w:t>
      </w:r>
      <w:r w:rsidR="008C7C6D">
        <w:t xml:space="preserve"> explore through future works.</w:t>
      </w:r>
    </w:p>
    <w:p w:rsidR="0020482B" w:rsidRDefault="0020482B" w:rsidP="00D47868">
      <w:pPr>
        <w:ind w:firstLine="720"/>
        <w:rPr>
          <w:rFonts w:ascii="Univers LT W02 45 Light" w:hAnsi="Univers LT W02 45 Light"/>
          <w:color w:val="666666"/>
          <w:sz w:val="21"/>
          <w:szCs w:val="21"/>
        </w:rPr>
      </w:pPr>
    </w:p>
    <w:p w:rsidR="00E86423" w:rsidRDefault="00E86423" w:rsidP="00D47868">
      <w:pPr>
        <w:ind w:firstLine="720"/>
      </w:pPr>
    </w:p>
    <w:p w:rsidR="00E86423" w:rsidRDefault="00E86423" w:rsidP="00D47868">
      <w:pPr>
        <w:ind w:firstLine="720"/>
      </w:pPr>
    </w:p>
    <w:p w:rsidR="00E86423" w:rsidRDefault="00E86423" w:rsidP="00D47868">
      <w:pPr>
        <w:ind w:firstLine="720"/>
      </w:pPr>
    </w:p>
    <w:p w:rsidR="00E86423" w:rsidRDefault="00E86423" w:rsidP="00D47868">
      <w:pPr>
        <w:ind w:firstLine="720"/>
      </w:pPr>
    </w:p>
    <w:p w:rsidR="00E86423" w:rsidRDefault="00E86423" w:rsidP="00D47868">
      <w:pPr>
        <w:ind w:firstLine="720"/>
      </w:pPr>
    </w:p>
    <w:p w:rsidR="00E86423" w:rsidRDefault="00E86423" w:rsidP="00D47868">
      <w:pPr>
        <w:ind w:firstLine="720"/>
      </w:pPr>
    </w:p>
    <w:p w:rsidR="00E86423" w:rsidRDefault="00E86423" w:rsidP="00670D38"/>
    <w:p w:rsidR="00670D38" w:rsidRDefault="00670D38" w:rsidP="00196285">
      <w:pPr>
        <w:ind w:firstLine="720"/>
        <w:jc w:val="center"/>
        <w:rPr>
          <w:rFonts w:ascii="Arial" w:hAnsi="Arial" w:cs="Arial"/>
          <w:b/>
          <w:color w:val="333333"/>
          <w:sz w:val="21"/>
          <w:szCs w:val="21"/>
        </w:rPr>
      </w:pPr>
    </w:p>
    <w:p w:rsidR="00196285" w:rsidRPr="00196285" w:rsidRDefault="00196285" w:rsidP="00196285">
      <w:pPr>
        <w:ind w:firstLine="720"/>
        <w:jc w:val="center"/>
        <w:rPr>
          <w:rFonts w:ascii="Arial" w:hAnsi="Arial" w:cs="Arial"/>
          <w:b/>
          <w:color w:val="333333"/>
          <w:sz w:val="21"/>
          <w:szCs w:val="21"/>
        </w:rPr>
      </w:pPr>
      <w:r w:rsidRPr="00196285">
        <w:rPr>
          <w:rFonts w:ascii="Arial" w:hAnsi="Arial" w:cs="Arial"/>
          <w:b/>
          <w:color w:val="333333"/>
          <w:sz w:val="21"/>
          <w:szCs w:val="21"/>
        </w:rPr>
        <w:t xml:space="preserve">Works Cited </w:t>
      </w:r>
    </w:p>
    <w:p w:rsidR="008C7C6D" w:rsidRDefault="008C7C6D" w:rsidP="00031396">
      <w:pPr>
        <w:ind w:firstLine="720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Gartenfeld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Alex. "Ryan Sullivan." </w:t>
      </w:r>
      <w:r>
        <w:rPr>
          <w:rFonts w:ascii="Arial" w:hAnsi="Arial" w:cs="Arial"/>
          <w:i/>
          <w:iCs/>
          <w:color w:val="333333"/>
          <w:sz w:val="21"/>
          <w:szCs w:val="21"/>
        </w:rPr>
        <w:t>Art in America (1939)</w:t>
      </w:r>
      <w:r>
        <w:rPr>
          <w:rFonts w:ascii="Arial" w:hAnsi="Arial" w:cs="Arial"/>
          <w:color w:val="333333"/>
          <w:sz w:val="21"/>
          <w:szCs w:val="21"/>
        </w:rPr>
        <w:t xml:space="preserve"> 100.2 (2012): 33. Print.</w:t>
      </w:r>
    </w:p>
    <w:p w:rsidR="00670D38" w:rsidRDefault="00670D38" w:rsidP="00031396">
      <w:pPr>
        <w:ind w:firstLine="72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Kelly, Sean. "Hugo McCloud." </w:t>
      </w:r>
      <w:r>
        <w:rPr>
          <w:rFonts w:ascii="Arial" w:hAnsi="Arial" w:cs="Arial"/>
          <w:i/>
          <w:iCs/>
          <w:color w:val="333333"/>
          <w:sz w:val="21"/>
          <w:szCs w:val="21"/>
        </w:rPr>
        <w:t>Sean Kelly</w:t>
      </w:r>
      <w:r>
        <w:rPr>
          <w:rFonts w:ascii="Arial" w:hAnsi="Arial" w:cs="Arial"/>
          <w:color w:val="333333"/>
          <w:sz w:val="21"/>
          <w:szCs w:val="21"/>
        </w:rPr>
        <w:t xml:space="preserve">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Web.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6 Apr. 2015. &lt;http://www.skny.com/artists/hugo-mccloud&gt;.</w:t>
      </w:r>
    </w:p>
    <w:p w:rsidR="0019264E" w:rsidRPr="00031396" w:rsidRDefault="0019264E" w:rsidP="00031396">
      <w:pPr>
        <w:ind w:firstLine="720"/>
        <w:rPr>
          <w:rFonts w:ascii="Arial" w:hAnsi="Arial" w:cs="Arial"/>
          <w:color w:val="333333"/>
          <w:sz w:val="21"/>
          <w:szCs w:val="21"/>
        </w:rPr>
      </w:pPr>
      <w:proofErr w:type="gramStart"/>
      <w:r w:rsidRPr="00196285">
        <w:rPr>
          <w:rFonts w:ascii="Arial" w:eastAsia="Times New Roman" w:hAnsi="Arial" w:cs="Arial"/>
          <w:color w:val="333333"/>
          <w:sz w:val="21"/>
          <w:szCs w:val="21"/>
          <w:lang w:eastAsia="en-CA"/>
        </w:rPr>
        <w:t xml:space="preserve">Krauss, Rosalind, and </w:t>
      </w:r>
      <w:proofErr w:type="spellStart"/>
      <w:r w:rsidRPr="00196285">
        <w:rPr>
          <w:rFonts w:ascii="Arial" w:eastAsia="Times New Roman" w:hAnsi="Arial" w:cs="Arial"/>
          <w:color w:val="333333"/>
          <w:sz w:val="21"/>
          <w:szCs w:val="21"/>
          <w:lang w:eastAsia="en-CA"/>
        </w:rPr>
        <w:t>Yve</w:t>
      </w:r>
      <w:proofErr w:type="spellEnd"/>
      <w:r w:rsidRPr="00196285">
        <w:rPr>
          <w:rFonts w:ascii="Arial" w:eastAsia="Times New Roman" w:hAnsi="Arial" w:cs="Arial"/>
          <w:color w:val="333333"/>
          <w:sz w:val="21"/>
          <w:szCs w:val="21"/>
          <w:lang w:eastAsia="en-CA"/>
        </w:rPr>
        <w:t>-Alain Bois.</w:t>
      </w:r>
      <w:proofErr w:type="gramEnd"/>
      <w:r w:rsidRPr="00196285">
        <w:rPr>
          <w:rFonts w:ascii="Arial" w:eastAsia="Times New Roman" w:hAnsi="Arial" w:cs="Arial"/>
          <w:color w:val="333333"/>
          <w:sz w:val="21"/>
          <w:szCs w:val="21"/>
          <w:lang w:eastAsia="en-CA"/>
        </w:rPr>
        <w:t xml:space="preserve"> </w:t>
      </w:r>
      <w:r w:rsidRPr="00196285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CA"/>
        </w:rPr>
        <w:t>Formless: A User's Guide</w:t>
      </w:r>
      <w:r w:rsidRPr="00196285">
        <w:rPr>
          <w:rFonts w:ascii="Arial" w:eastAsia="Times New Roman" w:hAnsi="Arial" w:cs="Arial"/>
          <w:color w:val="333333"/>
          <w:sz w:val="21"/>
          <w:szCs w:val="21"/>
          <w:lang w:eastAsia="en-CA"/>
        </w:rPr>
        <w:t xml:space="preserve">. </w:t>
      </w:r>
      <w:proofErr w:type="gramStart"/>
      <w:r w:rsidRPr="00196285">
        <w:rPr>
          <w:rFonts w:ascii="Arial" w:eastAsia="Times New Roman" w:hAnsi="Arial" w:cs="Arial"/>
          <w:color w:val="333333"/>
          <w:sz w:val="21"/>
          <w:szCs w:val="21"/>
          <w:lang w:eastAsia="en-CA"/>
        </w:rPr>
        <w:t>Zone, 1997.</w:t>
      </w:r>
      <w:proofErr w:type="gramEnd"/>
      <w:r w:rsidRPr="00196285">
        <w:rPr>
          <w:rFonts w:ascii="Arial" w:eastAsia="Times New Roman" w:hAnsi="Arial" w:cs="Arial"/>
          <w:color w:val="333333"/>
          <w:sz w:val="21"/>
          <w:szCs w:val="21"/>
          <w:lang w:eastAsia="en-CA"/>
        </w:rPr>
        <w:t xml:space="preserve"> Print.</w:t>
      </w:r>
    </w:p>
    <w:p w:rsidR="00E86423" w:rsidRDefault="00E86423" w:rsidP="00031396">
      <w:pPr>
        <w:ind w:firstLine="72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Olsen,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Bjornar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"Ruin Memories: Materiality, Aesthetics and the Archaeology of the Recent Past." </w:t>
      </w:r>
      <w:proofErr w:type="spellStart"/>
      <w:proofErr w:type="gramStart"/>
      <w:r>
        <w:rPr>
          <w:rFonts w:ascii="Arial" w:hAnsi="Arial" w:cs="Arial"/>
          <w:i/>
          <w:iCs/>
          <w:color w:val="333333"/>
          <w:sz w:val="21"/>
          <w:szCs w:val="21"/>
        </w:rPr>
        <w:t>Archaeolog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Bjornar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Olsen, 25 Jan. 2010.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Web.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12 Nov. 2014.</w:t>
      </w:r>
      <w:r w:rsidR="00196285"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196285" w:rsidRPr="00196285" w:rsidRDefault="00196285" w:rsidP="008167D4">
      <w:pPr>
        <w:pBdr>
          <w:bottom w:val="single" w:sz="6" w:space="1" w:color="auto"/>
        </w:pBdr>
        <w:spacing w:after="0" w:line="240" w:lineRule="auto"/>
        <w:ind w:left="2160" w:firstLine="720"/>
        <w:jc w:val="center"/>
        <w:rPr>
          <w:rFonts w:ascii="Arial" w:eastAsia="Times New Roman" w:hAnsi="Arial" w:cs="Arial"/>
          <w:vanish/>
          <w:sz w:val="16"/>
          <w:szCs w:val="16"/>
          <w:lang w:eastAsia="en-CA"/>
        </w:rPr>
      </w:pPr>
      <w:r w:rsidRPr="00196285">
        <w:rPr>
          <w:rFonts w:ascii="Arial" w:eastAsia="Times New Roman" w:hAnsi="Arial" w:cs="Arial"/>
          <w:vanish/>
          <w:sz w:val="16"/>
          <w:szCs w:val="16"/>
          <w:lang w:eastAsia="en-CA"/>
        </w:rPr>
        <w:t>Top of Form</w:t>
      </w:r>
    </w:p>
    <w:p w:rsidR="00196285" w:rsidRPr="00196285" w:rsidRDefault="00196285" w:rsidP="0019628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CA"/>
        </w:rPr>
      </w:pPr>
      <w:r w:rsidRPr="00196285">
        <w:rPr>
          <w:rFonts w:ascii="Arial" w:eastAsia="Times New Roman" w:hAnsi="Arial" w:cs="Arial"/>
          <w:vanish/>
          <w:sz w:val="16"/>
          <w:szCs w:val="16"/>
          <w:lang w:eastAsia="en-CA"/>
        </w:rPr>
        <w:t>Bottom of Form</w:t>
      </w:r>
    </w:p>
    <w:p w:rsidR="00196285" w:rsidRDefault="00196285" w:rsidP="0019628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CA"/>
        </w:rPr>
      </w:pPr>
    </w:p>
    <w:p w:rsidR="00196285" w:rsidRPr="00196285" w:rsidRDefault="00196285" w:rsidP="0019628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CA"/>
        </w:rPr>
      </w:pPr>
      <w:r w:rsidRPr="00196285">
        <w:rPr>
          <w:rFonts w:ascii="Arial" w:eastAsia="Times New Roman" w:hAnsi="Arial" w:cs="Arial"/>
          <w:vanish/>
          <w:sz w:val="16"/>
          <w:szCs w:val="16"/>
          <w:lang w:eastAsia="en-CA"/>
        </w:rPr>
        <w:t>Top of Form</w:t>
      </w:r>
    </w:p>
    <w:p w:rsidR="00196285" w:rsidRPr="00196285" w:rsidRDefault="00196285" w:rsidP="0019628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CA"/>
        </w:rPr>
      </w:pPr>
      <w:r w:rsidRPr="00196285">
        <w:rPr>
          <w:rFonts w:ascii="Arial" w:eastAsia="Times New Roman" w:hAnsi="Arial" w:cs="Arial"/>
          <w:vanish/>
          <w:sz w:val="16"/>
          <w:szCs w:val="16"/>
          <w:lang w:eastAsia="en-CA"/>
        </w:rPr>
        <w:t>Bottom of Form</w:t>
      </w:r>
    </w:p>
    <w:p w:rsidR="00196285" w:rsidRDefault="00196285" w:rsidP="00D47868">
      <w:pPr>
        <w:ind w:firstLine="720"/>
        <w:rPr>
          <w:rFonts w:ascii="Arial" w:hAnsi="Arial" w:cs="Arial"/>
          <w:color w:val="333333"/>
          <w:sz w:val="21"/>
          <w:szCs w:val="21"/>
        </w:rPr>
      </w:pPr>
    </w:p>
    <w:p w:rsidR="00196285" w:rsidRDefault="00196285" w:rsidP="00D47868">
      <w:pPr>
        <w:ind w:firstLine="720"/>
        <w:rPr>
          <w:rFonts w:ascii="Arial" w:hAnsi="Arial" w:cs="Arial"/>
          <w:color w:val="333333"/>
          <w:sz w:val="21"/>
          <w:szCs w:val="21"/>
        </w:rPr>
      </w:pPr>
    </w:p>
    <w:p w:rsidR="00196285" w:rsidRDefault="00196285" w:rsidP="00D47868">
      <w:pPr>
        <w:ind w:firstLine="720"/>
      </w:pPr>
    </w:p>
    <w:p w:rsidR="00804C41" w:rsidRDefault="00804C41" w:rsidP="00804C41">
      <w:pPr>
        <w:ind w:firstLine="720"/>
      </w:pPr>
    </w:p>
    <w:p w:rsidR="001350D4" w:rsidRDefault="001350D4"/>
    <w:sectPr w:rsidR="001350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LT W02 45 Ligh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3DB"/>
    <w:rsid w:val="00031396"/>
    <w:rsid w:val="000360A1"/>
    <w:rsid w:val="000530AF"/>
    <w:rsid w:val="00096971"/>
    <w:rsid w:val="000B6AAB"/>
    <w:rsid w:val="000B72AA"/>
    <w:rsid w:val="00127E40"/>
    <w:rsid w:val="001350D4"/>
    <w:rsid w:val="00156F34"/>
    <w:rsid w:val="00181C4A"/>
    <w:rsid w:val="0019264E"/>
    <w:rsid w:val="00196285"/>
    <w:rsid w:val="001B43DB"/>
    <w:rsid w:val="001D3D35"/>
    <w:rsid w:val="001E41AD"/>
    <w:rsid w:val="0020482B"/>
    <w:rsid w:val="00224D3F"/>
    <w:rsid w:val="00231602"/>
    <w:rsid w:val="00253853"/>
    <w:rsid w:val="002D5D12"/>
    <w:rsid w:val="002F4579"/>
    <w:rsid w:val="00365176"/>
    <w:rsid w:val="003969F3"/>
    <w:rsid w:val="003C5118"/>
    <w:rsid w:val="003C6B6F"/>
    <w:rsid w:val="003F25C1"/>
    <w:rsid w:val="00413C63"/>
    <w:rsid w:val="00455C69"/>
    <w:rsid w:val="004578D9"/>
    <w:rsid w:val="004606DB"/>
    <w:rsid w:val="004758FA"/>
    <w:rsid w:val="004A14EE"/>
    <w:rsid w:val="004D2430"/>
    <w:rsid w:val="004D2BED"/>
    <w:rsid w:val="0051059C"/>
    <w:rsid w:val="005E687D"/>
    <w:rsid w:val="005F74A3"/>
    <w:rsid w:val="00624EA9"/>
    <w:rsid w:val="006362C4"/>
    <w:rsid w:val="00646031"/>
    <w:rsid w:val="00670D38"/>
    <w:rsid w:val="006A1EC7"/>
    <w:rsid w:val="006F321E"/>
    <w:rsid w:val="006F5BB0"/>
    <w:rsid w:val="0072464D"/>
    <w:rsid w:val="007B35AF"/>
    <w:rsid w:val="007F5C91"/>
    <w:rsid w:val="00802F87"/>
    <w:rsid w:val="00804C41"/>
    <w:rsid w:val="008167D4"/>
    <w:rsid w:val="008464DF"/>
    <w:rsid w:val="00847D8D"/>
    <w:rsid w:val="008577CF"/>
    <w:rsid w:val="00891D9B"/>
    <w:rsid w:val="008A1F70"/>
    <w:rsid w:val="008A5257"/>
    <w:rsid w:val="008C32D4"/>
    <w:rsid w:val="008C7C6D"/>
    <w:rsid w:val="008D6B29"/>
    <w:rsid w:val="00916032"/>
    <w:rsid w:val="009A105E"/>
    <w:rsid w:val="009A647A"/>
    <w:rsid w:val="00A05D1C"/>
    <w:rsid w:val="00A26927"/>
    <w:rsid w:val="00A31BFD"/>
    <w:rsid w:val="00A416BC"/>
    <w:rsid w:val="00A90643"/>
    <w:rsid w:val="00AA314D"/>
    <w:rsid w:val="00AA51C3"/>
    <w:rsid w:val="00AE104C"/>
    <w:rsid w:val="00B04C9F"/>
    <w:rsid w:val="00B56A16"/>
    <w:rsid w:val="00B63D31"/>
    <w:rsid w:val="00C30AAC"/>
    <w:rsid w:val="00C3762D"/>
    <w:rsid w:val="00CA735E"/>
    <w:rsid w:val="00CB0DCB"/>
    <w:rsid w:val="00CB3DC1"/>
    <w:rsid w:val="00CD564B"/>
    <w:rsid w:val="00CF46D5"/>
    <w:rsid w:val="00D35D20"/>
    <w:rsid w:val="00D47868"/>
    <w:rsid w:val="00D66BE9"/>
    <w:rsid w:val="00DD5FB4"/>
    <w:rsid w:val="00E05241"/>
    <w:rsid w:val="00E26E5F"/>
    <w:rsid w:val="00E3212C"/>
    <w:rsid w:val="00E6055F"/>
    <w:rsid w:val="00E67651"/>
    <w:rsid w:val="00E86423"/>
    <w:rsid w:val="00EB04AC"/>
    <w:rsid w:val="00EB119A"/>
    <w:rsid w:val="00F8140E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69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7C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69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7C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1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92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963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92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89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902993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45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B2B2B2"/>
                                        <w:left w:val="single" w:sz="6" w:space="8" w:color="B2B2B2"/>
                                        <w:bottom w:val="single" w:sz="6" w:space="15" w:color="B2B2B2"/>
                                        <w:right w:val="single" w:sz="6" w:space="8" w:color="B2B2B2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3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23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6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808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4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2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65029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61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B2B2B2"/>
                                        <w:left w:val="single" w:sz="6" w:space="8" w:color="B2B2B2"/>
                                        <w:bottom w:val="single" w:sz="6" w:space="15" w:color="B2B2B2"/>
                                        <w:right w:val="single" w:sz="6" w:space="8" w:color="B2B2B2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</cp:lastModifiedBy>
  <cp:revision>4</cp:revision>
  <dcterms:created xsi:type="dcterms:W3CDTF">2015-04-07T03:55:00Z</dcterms:created>
  <dcterms:modified xsi:type="dcterms:W3CDTF">2015-04-23T07:23:00Z</dcterms:modified>
</cp:coreProperties>
</file>